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Regulamin Rekrutacji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na rok szkolny 2013/2014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w Centrum Kształcenia Zawodowego i Ustawicznego  w Jarosławiu obowiązujący w: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Zasadniczej Szkole Zawodowej w zawodach: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- ślusarz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- operator obrabiarek skrawających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- monter zabudowy i robót wykończeniowych w budownictwie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- betoniarz-zbrojarz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Rekrutacja przeprowadzana jest na podstawie § 23 Rozporządzenia Ministra Edukacji Narodowej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i Sportu z dnia 20 lutego 2004 r. w sprawie warunków i trybu przyjmowania uczniów szkół publicznych oraz przechodzenia z jednych typów szkół do innych (Dz. U. z 2004r. Nr 26 poz. 232 z </w:t>
      </w:r>
      <w:proofErr w:type="spellStart"/>
      <w:r w:rsidRPr="00BD45E7">
        <w:rPr>
          <w:sz w:val="24"/>
          <w:szCs w:val="24"/>
        </w:rPr>
        <w:t>poźn</w:t>
      </w:r>
      <w:proofErr w:type="spellEnd"/>
      <w:r w:rsidRPr="00BD45E7">
        <w:rPr>
          <w:sz w:val="24"/>
          <w:szCs w:val="24"/>
        </w:rPr>
        <w:t>. zm.), Zarządzenia nr 1/2012 Podkarpackiego Kuratora Oświaty z dnia 10 lutego 2012 r. w sprawie terminów rekrutacji do szkół na rok szkolny 2012/2013, sposobu przeliczania na punkty ocen, wyników egzaminów i innych osiągnięć uczniów. Wszyscy kandydaci będą rekrutowani elektronicznie w ramach obowiązującego programu do rekrutacji  „Edukacja”.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Komisja Rekrutacyjno-Kwalifikacyjna ustala następujące zasady rekrutacji w roku szkolnym 2012/2013: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Kryteria naboru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Przedmioty punktowane przy naborze: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1.język polski,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2.matematyka,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3.język obcy,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4.geografia.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Inne osiągnięcia ucznia wymienione w świadectwie ukończenia gimnazjum: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przy obliczaniu sumy punktów za oceny z ww. przedmiotów na świadectwie ukończenia gimnazjum, szkolna komisja rekrutacyjno - kwalifikacyjna przyjmuje następującą zasadę: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celujący - 20 punktów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bardzo dobry - 16 punktów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dobry - 12 punktów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dostateczny - 8 punktów.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za inne osiągnięcia ucznia wymienione w świadectwie ukończenia gimnazjum kandydat możne uzyskać co najwyżej 20 </w:t>
      </w:r>
      <w:proofErr w:type="spellStart"/>
      <w:r w:rsidRPr="00BD45E7">
        <w:rPr>
          <w:sz w:val="24"/>
          <w:szCs w:val="24"/>
        </w:rPr>
        <w:t>pkt</w:t>
      </w:r>
      <w:proofErr w:type="spellEnd"/>
      <w:r w:rsidRPr="00BD45E7">
        <w:rPr>
          <w:sz w:val="24"/>
          <w:szCs w:val="24"/>
        </w:rPr>
        <w:t xml:space="preserve">, zwłaszcza: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za ukończenie gimnazjum z wyróżnieniem 6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lastRenderedPageBreak/>
        <w:t xml:space="preserve">- za uzyskanie tytułu finalisty konkursów organizowanych przez kuratora oświaty 6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za uzyskanie więcej niż jednego tytułu finalisty 8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uzyskanie wysokiego miejsca - nagrodzonego lub określonego zwycięskim tytułem w zawodach: wiedzy, artystycznych lub sportowych, organizowanych co najmniej na szczeblu powiatowym przez inne podmioty działające na terenie szkół 3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I miejsce (tytuł laureata) 3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II miejsce (tytuł finalisty) 2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III miejsce (wyróżnienie) 1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osiągnięcia w aktywności na rzecz innych, zwłaszcza lub środowiska szkolnego 3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Konkursami, organizowanymi przez Podkarpackiego Kuratora Oświaty dla gimnazjalistów, są: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a.polonistyczny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b.historyczny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c.chemiczny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d.biologiczny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e.geograficzny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f.matematyczny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g.informatyczny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h.fizyczny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i.języka</w:t>
      </w:r>
      <w:proofErr w:type="spellEnd"/>
      <w:r w:rsidRPr="00BD45E7">
        <w:rPr>
          <w:sz w:val="24"/>
          <w:szCs w:val="24"/>
        </w:rPr>
        <w:t xml:space="preserve"> angielskiego,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j.języka</w:t>
      </w:r>
      <w:proofErr w:type="spellEnd"/>
      <w:r w:rsidRPr="00BD45E7">
        <w:rPr>
          <w:sz w:val="24"/>
          <w:szCs w:val="24"/>
        </w:rPr>
        <w:t xml:space="preserve"> niemieckiego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k.interdyscyplinarny</w:t>
      </w:r>
      <w:proofErr w:type="spellEnd"/>
      <w:r w:rsidRPr="00BD45E7">
        <w:rPr>
          <w:sz w:val="24"/>
          <w:szCs w:val="24"/>
        </w:rPr>
        <w:t xml:space="preserve"> konkurs z matematyki, fizyki, chemii, informatyki "</w:t>
      </w:r>
      <w:proofErr w:type="spellStart"/>
      <w:r w:rsidRPr="00BD45E7">
        <w:rPr>
          <w:sz w:val="24"/>
          <w:szCs w:val="24"/>
        </w:rPr>
        <w:t>Sapere</w:t>
      </w:r>
      <w:proofErr w:type="spellEnd"/>
      <w:r w:rsidRPr="00BD45E7">
        <w:rPr>
          <w:sz w:val="24"/>
          <w:szCs w:val="24"/>
        </w:rPr>
        <w:t xml:space="preserve"> Aude"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l.historyczny</w:t>
      </w:r>
      <w:proofErr w:type="spellEnd"/>
      <w:r w:rsidRPr="00BD45E7">
        <w:rPr>
          <w:sz w:val="24"/>
          <w:szCs w:val="24"/>
        </w:rPr>
        <w:t xml:space="preserve"> "Drogi Polaków do Niepodległości w latach 1795 - 1989"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m.prac</w:t>
      </w:r>
      <w:proofErr w:type="spellEnd"/>
      <w:r w:rsidRPr="00BD45E7">
        <w:rPr>
          <w:sz w:val="24"/>
          <w:szCs w:val="24"/>
        </w:rPr>
        <w:t xml:space="preserve"> modelowo - konstrukcyjnych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Wyniki egzaminu przeprowadzonego w ostatnim roku nauki w gimnazjum.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W wyniku rekrutacji można uzyskać nie więcej niż 200 punktów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UWAGA! Kandydaci do Zasadniczej Szkoły Zawodowej powinni posiadać zaświadczenie lekarskie o braku przeciwwskazań zdrowotnych do kształcenia w zawodzie. Regulamin Rekrutacji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na rok szkolny 2013/2014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w Centrum Kształcenia Zawodowego i Ustawicznego  w Jarosławiu obowiązujący w: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Zasadniczej Szkole Zawodowej w zawodach: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- ślusarz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- operator obrabiarek skrawających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- monter zabudowy i robót wykończeniowych w budownictwie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lastRenderedPageBreak/>
        <w:t>- betoniarz-zbrojarz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Rekrutacja przeprowadzana jest na podstawie § 23 Rozporządzenia Ministra Edukacji Narodowej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i Sportu z dnia 20 lutego 2004 r. w sprawie warunków i trybu przyjmowania uczniów szkół publicznych oraz przechodzenia z jednych typów szkół do innych (Dz. U. z 2004r. Nr 26 poz. 232 z </w:t>
      </w:r>
      <w:proofErr w:type="spellStart"/>
      <w:r w:rsidRPr="00BD45E7">
        <w:rPr>
          <w:sz w:val="24"/>
          <w:szCs w:val="24"/>
        </w:rPr>
        <w:t>poźn</w:t>
      </w:r>
      <w:proofErr w:type="spellEnd"/>
      <w:r w:rsidRPr="00BD45E7">
        <w:rPr>
          <w:sz w:val="24"/>
          <w:szCs w:val="24"/>
        </w:rPr>
        <w:t>. zm.), Zarządzenia nr 1/2012 Podkarpackiego Kuratora Oświaty z dnia 10 lutego 2012 r. w sprawie terminów rekrutacji do szkół na rok szkolny 2012/2013, sposobu przeliczania na punkty ocen, wyników egzaminów i innych osiągnięć uczniów. Wszyscy kandydaci będą rekrutowani elektronicznie w ramach obowiązującego programu do rekrutacji  „Edukacja”.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Komisja Rekrutacyjno-Kwalifikacyjna ustala następujące zasady rekrutacji w roku szkolnym 2012/2013: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Kryteria naboru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Przedmioty punktowane przy naborze: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1.język polski,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2.matematyka,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3.język obcy,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4.geografia.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Inne osiągnięcia ucznia wymienione w świadectwie ukończenia gimnazjum: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przy obliczaniu sumy punktów za oceny z ww. przedmiotów na świadectwie ukończenia gimnazjum, szkolna komisja rekrutacyjno - kwalifikacyjna przyjmuje następującą zasadę: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celujący - 20 punktów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bardzo dobry - 16 punktów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dobry - 12 punktów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dostateczny - 8 punktów.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za inne osiągnięcia ucznia wymienione w świadectwie ukończenia gimnazjum kandydat możne uzyskać co najwyżej 20 </w:t>
      </w:r>
      <w:proofErr w:type="spellStart"/>
      <w:r w:rsidRPr="00BD45E7">
        <w:rPr>
          <w:sz w:val="24"/>
          <w:szCs w:val="24"/>
        </w:rPr>
        <w:t>pkt</w:t>
      </w:r>
      <w:proofErr w:type="spellEnd"/>
      <w:r w:rsidRPr="00BD45E7">
        <w:rPr>
          <w:sz w:val="24"/>
          <w:szCs w:val="24"/>
        </w:rPr>
        <w:t xml:space="preserve">, zwłaszcza: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za ukończenie gimnazjum z wyróżnieniem 6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za uzyskanie tytułu finalisty konkursów organizowanych przez kuratora oświaty 6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za uzyskanie więcej niż jednego tytułu finalisty 8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uzyskanie wysokiego miejsca - nagrodzonego lub określonego zwycięskim tytułem w zawodach: wiedzy, artystycznych lub sportowych, organizowanych co najmniej na szczeblu powiatowym przez inne podmioty działające na terenie szkół 3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I miejsce (tytuł laureata) 3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II miejsce (tytuł finalisty) 2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III miejsce (wyróżnienie) 1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- osiągnięcia w aktywności na rzecz innych, zwłaszcza lub środowiska szkolnego 3 pkt.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Konkursami, organizowanymi przez Podkarpackiego Kuratora Oświaty dla gimnazjalistów, są: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a.polonistyczny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b.historyczny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c.chemiczny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d.biologiczny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e.geograficzny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f.matematyczny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g.informatyczny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h.fizyczny</w:t>
      </w:r>
      <w:proofErr w:type="spellEnd"/>
      <w:r w:rsidRPr="00BD45E7">
        <w:rPr>
          <w:sz w:val="24"/>
          <w:szCs w:val="24"/>
        </w:rPr>
        <w:t>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i.języka</w:t>
      </w:r>
      <w:proofErr w:type="spellEnd"/>
      <w:r w:rsidRPr="00BD45E7">
        <w:rPr>
          <w:sz w:val="24"/>
          <w:szCs w:val="24"/>
        </w:rPr>
        <w:t xml:space="preserve"> angielskiego,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j.języka</w:t>
      </w:r>
      <w:proofErr w:type="spellEnd"/>
      <w:r w:rsidRPr="00BD45E7">
        <w:rPr>
          <w:sz w:val="24"/>
          <w:szCs w:val="24"/>
        </w:rPr>
        <w:t xml:space="preserve"> niemieckiego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k.interdyscyplinarny</w:t>
      </w:r>
      <w:proofErr w:type="spellEnd"/>
      <w:r w:rsidRPr="00BD45E7">
        <w:rPr>
          <w:sz w:val="24"/>
          <w:szCs w:val="24"/>
        </w:rPr>
        <w:t xml:space="preserve"> konkurs z matematyki, fizyki, chemii, informatyki "</w:t>
      </w:r>
      <w:proofErr w:type="spellStart"/>
      <w:r w:rsidRPr="00BD45E7">
        <w:rPr>
          <w:sz w:val="24"/>
          <w:szCs w:val="24"/>
        </w:rPr>
        <w:t>Sapere</w:t>
      </w:r>
      <w:proofErr w:type="spellEnd"/>
      <w:r w:rsidRPr="00BD45E7">
        <w:rPr>
          <w:sz w:val="24"/>
          <w:szCs w:val="24"/>
        </w:rPr>
        <w:t xml:space="preserve"> Aude"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l.historyczny</w:t>
      </w:r>
      <w:proofErr w:type="spellEnd"/>
      <w:r w:rsidRPr="00BD45E7">
        <w:rPr>
          <w:sz w:val="24"/>
          <w:szCs w:val="24"/>
        </w:rPr>
        <w:t xml:space="preserve"> "Drogi Polaków do Niepodległości w latach 1795 - 1989"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proofErr w:type="spellStart"/>
      <w:r w:rsidRPr="00BD45E7">
        <w:rPr>
          <w:sz w:val="24"/>
          <w:szCs w:val="24"/>
        </w:rPr>
        <w:t>m.prac</w:t>
      </w:r>
      <w:proofErr w:type="spellEnd"/>
      <w:r w:rsidRPr="00BD45E7">
        <w:rPr>
          <w:sz w:val="24"/>
          <w:szCs w:val="24"/>
        </w:rPr>
        <w:t xml:space="preserve"> modelowo - konstrukcyjnych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Wyniki egzaminu przeprowadzonego w ostatnim roku nauki w gimnazjum.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 xml:space="preserve">W wyniku rekrutacji można uzyskać nie więcej niż 200 punktów </w:t>
      </w:r>
    </w:p>
    <w:p w:rsidR="00BD45E7" w:rsidRPr="00BD45E7" w:rsidRDefault="00BD45E7" w:rsidP="00BD45E7">
      <w:pPr>
        <w:spacing w:after="0" w:line="240" w:lineRule="auto"/>
        <w:rPr>
          <w:sz w:val="24"/>
          <w:szCs w:val="24"/>
        </w:rPr>
      </w:pPr>
    </w:p>
    <w:p w:rsidR="00584546" w:rsidRPr="00BD45E7" w:rsidRDefault="00BD45E7" w:rsidP="00BD45E7">
      <w:pPr>
        <w:spacing w:after="0" w:line="240" w:lineRule="auto"/>
        <w:rPr>
          <w:sz w:val="24"/>
          <w:szCs w:val="24"/>
        </w:rPr>
      </w:pPr>
      <w:r w:rsidRPr="00BD45E7">
        <w:rPr>
          <w:sz w:val="24"/>
          <w:szCs w:val="24"/>
        </w:rPr>
        <w:t>UWAGA! Kandydaci do Zasadniczej Szkoły Zawodowej powinni posiadać zaświadczenie lekarskie o braku przeciwwskazań zdrowotnych do kształcenia w zawodzie.</w:t>
      </w:r>
    </w:p>
    <w:sectPr w:rsidR="00584546" w:rsidRPr="00BD45E7" w:rsidSect="005845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BD45E7"/>
    <w:rsid w:val="00584546"/>
    <w:rsid w:val="00BD4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5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850</Words>
  <Characters>5104</Characters>
  <Application>Microsoft Office Word</Application>
  <DocSecurity>0</DocSecurity>
  <Lines>42</Lines>
  <Paragraphs>11</Paragraphs>
  <ScaleCrop>false</ScaleCrop>
  <Company>Ministrerstwo Edukacji Narodowej</Company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Operator</cp:lastModifiedBy>
  <cp:revision>1</cp:revision>
  <dcterms:created xsi:type="dcterms:W3CDTF">2013-03-19T12:46:00Z</dcterms:created>
  <dcterms:modified xsi:type="dcterms:W3CDTF">2013-03-19T12:47:00Z</dcterms:modified>
</cp:coreProperties>
</file>